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3B01C"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Conferenza</w:t>
      </w:r>
    </w:p>
    <w:p w14:paraId="3FB7EBC0" w14:textId="77777777" w:rsidR="003E4ED8" w:rsidRPr="007E5B26" w:rsidRDefault="003E4ED8">
      <w:pPr>
        <w:jc w:val="center"/>
        <w:rPr>
          <w:rFonts w:ascii="Helvetica Neue" w:eastAsia="Helvetica Neue" w:hAnsi="Helvetica Neue" w:cs="Helvetica Neue"/>
          <w:b/>
          <w:sz w:val="21"/>
          <w:szCs w:val="21"/>
          <w:lang w:val="it-IT"/>
        </w:rPr>
      </w:pPr>
    </w:p>
    <w:p w14:paraId="0DDC0CD4" w14:textId="77777777" w:rsidR="003E4ED8" w:rsidRPr="007E5B26" w:rsidRDefault="00000000">
      <w:pPr>
        <w:jc w:val="center"/>
        <w:rPr>
          <w:rFonts w:ascii="Helvetica Neue" w:eastAsia="Helvetica Neue" w:hAnsi="Helvetica Neue" w:cs="Helvetica Neue"/>
          <w:b/>
          <w:sz w:val="21"/>
          <w:szCs w:val="21"/>
          <w:lang w:val="it-IT"/>
        </w:rPr>
      </w:pPr>
      <w:r w:rsidRPr="007E5B26">
        <w:rPr>
          <w:rFonts w:ascii="Helvetica Neue" w:eastAsia="Helvetica Neue" w:hAnsi="Helvetica Neue" w:cs="Helvetica Neue"/>
          <w:b/>
          <w:sz w:val="21"/>
          <w:szCs w:val="21"/>
          <w:lang w:val="it-IT"/>
        </w:rPr>
        <w:t>“</w:t>
      </w:r>
      <w:proofErr w:type="spellStart"/>
      <w:r w:rsidRPr="007E5B26">
        <w:rPr>
          <w:rFonts w:ascii="Helvetica Neue" w:eastAsia="Helvetica Neue" w:hAnsi="Helvetica Neue" w:cs="Helvetica Neue"/>
          <w:b/>
          <w:sz w:val="21"/>
          <w:szCs w:val="21"/>
          <w:lang w:val="it-IT"/>
        </w:rPr>
        <w:t>It’s</w:t>
      </w:r>
      <w:proofErr w:type="spellEnd"/>
      <w:r w:rsidRPr="007E5B26">
        <w:rPr>
          <w:rFonts w:ascii="Helvetica Neue" w:eastAsia="Helvetica Neue" w:hAnsi="Helvetica Neue" w:cs="Helvetica Neue"/>
          <w:b/>
          <w:sz w:val="21"/>
          <w:szCs w:val="21"/>
          <w:lang w:val="it-IT"/>
        </w:rPr>
        <w:t xml:space="preserve"> time”</w:t>
      </w:r>
    </w:p>
    <w:p w14:paraId="4DE4DFF4" w14:textId="77777777" w:rsidR="003E4ED8" w:rsidRPr="007E5B26" w:rsidRDefault="00000000">
      <w:pPr>
        <w:jc w:val="center"/>
        <w:rPr>
          <w:rFonts w:ascii="Helvetica Neue" w:eastAsia="Helvetica Neue" w:hAnsi="Helvetica Neue" w:cs="Helvetica Neue"/>
          <w:b/>
          <w:sz w:val="21"/>
          <w:szCs w:val="21"/>
          <w:lang w:val="it-IT"/>
        </w:rPr>
      </w:pPr>
      <w:r w:rsidRPr="007E5B26">
        <w:rPr>
          <w:rFonts w:ascii="Helvetica Neue" w:eastAsia="Helvetica Neue" w:hAnsi="Helvetica Neue" w:cs="Helvetica Neue"/>
          <w:b/>
          <w:sz w:val="21"/>
          <w:szCs w:val="21"/>
          <w:lang w:val="it-IT"/>
        </w:rPr>
        <w:t xml:space="preserve">Roberta </w:t>
      </w:r>
      <w:proofErr w:type="spellStart"/>
      <w:r w:rsidRPr="007E5B26">
        <w:rPr>
          <w:rFonts w:ascii="Helvetica Neue" w:eastAsia="Helvetica Neue" w:hAnsi="Helvetica Neue" w:cs="Helvetica Neue"/>
          <w:b/>
          <w:sz w:val="21"/>
          <w:szCs w:val="21"/>
          <w:lang w:val="it-IT"/>
        </w:rPr>
        <w:t>Escamilla</w:t>
      </w:r>
      <w:proofErr w:type="spellEnd"/>
      <w:r w:rsidRPr="007E5B26">
        <w:rPr>
          <w:rFonts w:ascii="Helvetica Neue" w:eastAsia="Helvetica Neue" w:hAnsi="Helvetica Neue" w:cs="Helvetica Neue"/>
          <w:b/>
          <w:sz w:val="21"/>
          <w:szCs w:val="21"/>
          <w:lang w:val="it-IT"/>
        </w:rPr>
        <w:t xml:space="preserve"> Garrison fra tecniche e pratiche di improvvisazione</w:t>
      </w:r>
    </w:p>
    <w:p w14:paraId="607083A8" w14:textId="77777777" w:rsidR="003E4ED8" w:rsidRPr="007E5B26" w:rsidRDefault="003E4ED8">
      <w:pPr>
        <w:jc w:val="center"/>
        <w:rPr>
          <w:rFonts w:ascii="Helvetica Neue" w:eastAsia="Helvetica Neue" w:hAnsi="Helvetica Neue" w:cs="Helvetica Neue"/>
          <w:b/>
          <w:sz w:val="21"/>
          <w:szCs w:val="21"/>
          <w:lang w:val="it-IT"/>
        </w:rPr>
      </w:pPr>
    </w:p>
    <w:p w14:paraId="5777B313"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intervengono &gt;</w:t>
      </w:r>
    </w:p>
    <w:p w14:paraId="261DC116" w14:textId="77777777" w:rsidR="003E4ED8" w:rsidRPr="007E5B26" w:rsidRDefault="003E4ED8">
      <w:pPr>
        <w:jc w:val="center"/>
        <w:rPr>
          <w:rFonts w:ascii="Helvetica Neue" w:eastAsia="Helvetica Neue" w:hAnsi="Helvetica Neue" w:cs="Helvetica Neue"/>
          <w:sz w:val="21"/>
          <w:szCs w:val="21"/>
          <w:lang w:val="it-IT"/>
        </w:rPr>
      </w:pPr>
    </w:p>
    <w:p w14:paraId="5E853305"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b/>
          <w:sz w:val="21"/>
          <w:szCs w:val="21"/>
          <w:lang w:val="it-IT"/>
        </w:rPr>
        <w:t xml:space="preserve">Roberta </w:t>
      </w:r>
      <w:proofErr w:type="spellStart"/>
      <w:r w:rsidRPr="007E5B26">
        <w:rPr>
          <w:rFonts w:ascii="Helvetica Neue" w:eastAsia="Helvetica Neue" w:hAnsi="Helvetica Neue" w:cs="Helvetica Neue"/>
          <w:b/>
          <w:sz w:val="21"/>
          <w:szCs w:val="21"/>
          <w:lang w:val="it-IT"/>
        </w:rPr>
        <w:t>Escamilla</w:t>
      </w:r>
      <w:proofErr w:type="spellEnd"/>
      <w:r w:rsidRPr="007E5B26">
        <w:rPr>
          <w:rFonts w:ascii="Helvetica Neue" w:eastAsia="Helvetica Neue" w:hAnsi="Helvetica Neue" w:cs="Helvetica Neue"/>
          <w:b/>
          <w:sz w:val="21"/>
          <w:szCs w:val="21"/>
          <w:lang w:val="it-IT"/>
        </w:rPr>
        <w:t xml:space="preserve"> Garrison</w:t>
      </w:r>
      <w:r w:rsidRPr="007E5B26">
        <w:rPr>
          <w:rFonts w:ascii="Helvetica Neue" w:eastAsia="Helvetica Neue" w:hAnsi="Helvetica Neue" w:cs="Helvetica Neue"/>
          <w:sz w:val="21"/>
          <w:szCs w:val="21"/>
          <w:lang w:val="it-IT"/>
        </w:rPr>
        <w:t xml:space="preserve"> in dialogo con </w:t>
      </w:r>
      <w:r w:rsidRPr="007E5B26">
        <w:rPr>
          <w:rFonts w:ascii="Helvetica Neue" w:eastAsia="Helvetica Neue" w:hAnsi="Helvetica Neue" w:cs="Helvetica Neue"/>
          <w:b/>
          <w:sz w:val="21"/>
          <w:szCs w:val="21"/>
          <w:lang w:val="it-IT"/>
        </w:rPr>
        <w:t>Eleonora Tempesta</w:t>
      </w:r>
    </w:p>
    <w:p w14:paraId="37033257" w14:textId="77777777" w:rsidR="003E4ED8" w:rsidRPr="007E5B26" w:rsidRDefault="003E4ED8">
      <w:pPr>
        <w:jc w:val="center"/>
        <w:rPr>
          <w:rFonts w:ascii="Helvetica Neue" w:eastAsia="Helvetica Neue" w:hAnsi="Helvetica Neue" w:cs="Helvetica Neue"/>
          <w:sz w:val="21"/>
          <w:szCs w:val="21"/>
          <w:lang w:val="it-IT"/>
        </w:rPr>
      </w:pPr>
    </w:p>
    <w:p w14:paraId="10AF002F"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giovedì </w:t>
      </w:r>
      <w:r w:rsidRPr="007E5B26">
        <w:rPr>
          <w:rFonts w:ascii="Helvetica Neue" w:eastAsia="Helvetica Neue" w:hAnsi="Helvetica Neue" w:cs="Helvetica Neue"/>
          <w:b/>
          <w:sz w:val="21"/>
          <w:szCs w:val="21"/>
          <w:lang w:val="it-IT"/>
        </w:rPr>
        <w:t>17 ottobre</w:t>
      </w:r>
      <w:r w:rsidRPr="007E5B26">
        <w:rPr>
          <w:rFonts w:ascii="Helvetica Neue" w:eastAsia="Helvetica Neue" w:hAnsi="Helvetica Neue" w:cs="Helvetica Neue"/>
          <w:sz w:val="21"/>
          <w:szCs w:val="21"/>
          <w:lang w:val="it-IT"/>
        </w:rPr>
        <w:t xml:space="preserve"> 2024, ore </w:t>
      </w:r>
      <w:r w:rsidRPr="007E5B26">
        <w:rPr>
          <w:rFonts w:ascii="Helvetica Neue" w:eastAsia="Helvetica Neue" w:hAnsi="Helvetica Neue" w:cs="Helvetica Neue"/>
          <w:b/>
          <w:sz w:val="21"/>
          <w:szCs w:val="21"/>
          <w:lang w:val="it-IT"/>
        </w:rPr>
        <w:t>14.45</w:t>
      </w:r>
    </w:p>
    <w:p w14:paraId="24A6D6FB" w14:textId="77777777" w:rsidR="003E4ED8" w:rsidRPr="007E5B26" w:rsidRDefault="003E4ED8">
      <w:pPr>
        <w:jc w:val="center"/>
        <w:rPr>
          <w:rFonts w:ascii="Helvetica Neue" w:eastAsia="Helvetica Neue" w:hAnsi="Helvetica Neue" w:cs="Helvetica Neue"/>
          <w:sz w:val="21"/>
          <w:szCs w:val="21"/>
          <w:lang w:val="it-IT"/>
        </w:rPr>
      </w:pPr>
    </w:p>
    <w:p w14:paraId="2F920EBC"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Istituto Centrale per i Beni Sonori e Audiovisivi (ICBSA)</w:t>
      </w:r>
    </w:p>
    <w:p w14:paraId="114C1AF1" w14:textId="77777777" w:rsidR="003E4ED8" w:rsidRPr="007E5B26" w:rsidRDefault="00000000">
      <w:pPr>
        <w:jc w:val="center"/>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Via Michelangelo Caetani 32, Roma</w:t>
      </w:r>
    </w:p>
    <w:p w14:paraId="2FB23E75" w14:textId="77777777" w:rsidR="003E4ED8" w:rsidRPr="007E5B26" w:rsidRDefault="003E4ED8">
      <w:pPr>
        <w:jc w:val="center"/>
        <w:rPr>
          <w:rFonts w:ascii="Helvetica Neue" w:eastAsia="Helvetica Neue" w:hAnsi="Helvetica Neue" w:cs="Helvetica Neue"/>
          <w:sz w:val="21"/>
          <w:szCs w:val="21"/>
          <w:lang w:val="it-IT"/>
        </w:rPr>
      </w:pPr>
    </w:p>
    <w:p w14:paraId="6412DD1A" w14:textId="77777777" w:rsidR="003E4ED8" w:rsidRPr="007E5B26" w:rsidRDefault="00000000">
      <w:pPr>
        <w:jc w:val="center"/>
        <w:rPr>
          <w:rFonts w:ascii="Helvetica Neue" w:eastAsia="Helvetica Neue" w:hAnsi="Helvetica Neue" w:cs="Helvetica Neue"/>
          <w:color w:val="FF0000"/>
          <w:sz w:val="21"/>
          <w:szCs w:val="21"/>
          <w:lang w:val="it-IT"/>
        </w:rPr>
      </w:pPr>
      <w:r w:rsidRPr="007E5B26">
        <w:rPr>
          <w:rFonts w:ascii="Helvetica Neue" w:eastAsia="Helvetica Neue" w:hAnsi="Helvetica Neue" w:cs="Helvetica Neue"/>
          <w:color w:val="FF0000"/>
          <w:sz w:val="21"/>
          <w:szCs w:val="21"/>
          <w:lang w:val="it-IT"/>
        </w:rPr>
        <w:t>INGRESSO GRATUITO</w:t>
      </w:r>
    </w:p>
    <w:p w14:paraId="529BE65E" w14:textId="77777777" w:rsidR="003E4ED8" w:rsidRPr="007E5B26" w:rsidRDefault="003E4ED8">
      <w:pPr>
        <w:jc w:val="both"/>
        <w:rPr>
          <w:rFonts w:ascii="Helvetica Neue" w:eastAsia="Helvetica Neue" w:hAnsi="Helvetica Neue" w:cs="Helvetica Neue"/>
          <w:b/>
          <w:sz w:val="21"/>
          <w:szCs w:val="21"/>
          <w:lang w:val="it-IT"/>
        </w:rPr>
      </w:pPr>
    </w:p>
    <w:p w14:paraId="41E186E7" w14:textId="77777777" w:rsidR="003E4ED8" w:rsidRPr="007E5B26" w:rsidRDefault="00000000">
      <w:pPr>
        <w:jc w:val="both"/>
        <w:rPr>
          <w:rFonts w:ascii="Helvetica Neue" w:eastAsia="Helvetica Neue" w:hAnsi="Helvetica Neue" w:cs="Helvetica Neue"/>
          <w:b/>
          <w:sz w:val="21"/>
          <w:szCs w:val="21"/>
          <w:lang w:val="it-IT"/>
        </w:rPr>
      </w:pPr>
      <w:r w:rsidRPr="007E5B26">
        <w:rPr>
          <w:rFonts w:ascii="Helvetica Neue" w:eastAsia="Helvetica Neue" w:hAnsi="Helvetica Neue" w:cs="Helvetica Neue"/>
          <w:b/>
          <w:sz w:val="21"/>
          <w:szCs w:val="21"/>
          <w:lang w:val="it-IT"/>
        </w:rPr>
        <w:t>COMUNICATO STAMPA</w:t>
      </w:r>
    </w:p>
    <w:p w14:paraId="04013532"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Roma, … ottobre 2024 - </w:t>
      </w:r>
      <w:proofErr w:type="spellStart"/>
      <w:r w:rsidRPr="007E5B26">
        <w:rPr>
          <w:rFonts w:ascii="Helvetica Neue" w:eastAsia="Helvetica Neue" w:hAnsi="Helvetica Neue" w:cs="Helvetica Neue"/>
          <w:b/>
          <w:sz w:val="21"/>
          <w:szCs w:val="21"/>
          <w:lang w:val="it-IT"/>
        </w:rPr>
        <w:t>AIRDanza</w:t>
      </w:r>
      <w:proofErr w:type="spellEnd"/>
      <w:r w:rsidRPr="007E5B26">
        <w:rPr>
          <w:rFonts w:ascii="Helvetica Neue" w:eastAsia="Helvetica Neue" w:hAnsi="Helvetica Neue" w:cs="Helvetica Neue"/>
          <w:b/>
          <w:sz w:val="21"/>
          <w:szCs w:val="21"/>
          <w:lang w:val="it-IT"/>
        </w:rPr>
        <w:t xml:space="preserve"> - Associazione Italiana per la Ricerca sulla Danza </w:t>
      </w:r>
      <w:r w:rsidRPr="007E5B26">
        <w:rPr>
          <w:rFonts w:ascii="Helvetica Neue" w:eastAsia="Helvetica Neue" w:hAnsi="Helvetica Neue" w:cs="Helvetica Neue"/>
          <w:sz w:val="21"/>
          <w:szCs w:val="21"/>
          <w:lang w:val="it-IT"/>
        </w:rPr>
        <w:t xml:space="preserve">presenta </w:t>
      </w:r>
      <w:r w:rsidRPr="007E5B26">
        <w:rPr>
          <w:rFonts w:ascii="Helvetica Neue" w:eastAsia="Helvetica Neue" w:hAnsi="Helvetica Neue" w:cs="Helvetica Neue"/>
          <w:b/>
          <w:i/>
          <w:sz w:val="21"/>
          <w:szCs w:val="21"/>
          <w:lang w:val="it-IT"/>
        </w:rPr>
        <w:t>“</w:t>
      </w:r>
      <w:proofErr w:type="spellStart"/>
      <w:r w:rsidRPr="007E5B26">
        <w:rPr>
          <w:rFonts w:ascii="Helvetica Neue" w:eastAsia="Helvetica Neue" w:hAnsi="Helvetica Neue" w:cs="Helvetica Neue"/>
          <w:b/>
          <w:i/>
          <w:sz w:val="21"/>
          <w:szCs w:val="21"/>
          <w:lang w:val="it-IT"/>
        </w:rPr>
        <w:t>It’s</w:t>
      </w:r>
      <w:proofErr w:type="spellEnd"/>
      <w:r w:rsidRPr="007E5B26">
        <w:rPr>
          <w:rFonts w:ascii="Helvetica Neue" w:eastAsia="Helvetica Neue" w:hAnsi="Helvetica Neue" w:cs="Helvetica Neue"/>
          <w:b/>
          <w:i/>
          <w:sz w:val="21"/>
          <w:szCs w:val="21"/>
          <w:lang w:val="it-IT"/>
        </w:rPr>
        <w:t xml:space="preserve"> time”. Roberta </w:t>
      </w:r>
      <w:proofErr w:type="spellStart"/>
      <w:r w:rsidRPr="007E5B26">
        <w:rPr>
          <w:rFonts w:ascii="Helvetica Neue" w:eastAsia="Helvetica Neue" w:hAnsi="Helvetica Neue" w:cs="Helvetica Neue"/>
          <w:b/>
          <w:i/>
          <w:sz w:val="21"/>
          <w:szCs w:val="21"/>
          <w:lang w:val="it-IT"/>
        </w:rPr>
        <w:t>Escamilla</w:t>
      </w:r>
      <w:proofErr w:type="spellEnd"/>
      <w:r w:rsidRPr="007E5B26">
        <w:rPr>
          <w:rFonts w:ascii="Helvetica Neue" w:eastAsia="Helvetica Neue" w:hAnsi="Helvetica Neue" w:cs="Helvetica Neue"/>
          <w:b/>
          <w:i/>
          <w:sz w:val="21"/>
          <w:szCs w:val="21"/>
          <w:lang w:val="it-IT"/>
        </w:rPr>
        <w:t xml:space="preserve"> Garrison fra tecniche e pratiche di improvvisazione</w:t>
      </w:r>
      <w:r w:rsidRPr="007E5B26">
        <w:rPr>
          <w:rFonts w:ascii="Helvetica Neue" w:eastAsia="Helvetica Neue" w:hAnsi="Helvetica Neue" w:cs="Helvetica Neue"/>
          <w:sz w:val="21"/>
          <w:szCs w:val="21"/>
          <w:lang w:val="it-IT"/>
        </w:rPr>
        <w:t xml:space="preserve">, quarto appuntamento del ciclo di conferenze aperte al pubblico dal titolo </w:t>
      </w:r>
      <w:r w:rsidRPr="007E5B26">
        <w:rPr>
          <w:rFonts w:ascii="Helvetica Neue" w:eastAsia="Helvetica Neue" w:hAnsi="Helvetica Neue" w:cs="Helvetica Neue"/>
          <w:b/>
          <w:i/>
          <w:sz w:val="21"/>
          <w:szCs w:val="21"/>
          <w:lang w:val="it-IT"/>
        </w:rPr>
        <w:t>La tradizione nelle pratiche di danza contemporanea. Memorie, documenti e prospettive</w:t>
      </w:r>
      <w:r w:rsidRPr="007E5B26">
        <w:rPr>
          <w:rFonts w:ascii="Helvetica Neue" w:eastAsia="Helvetica Neue" w:hAnsi="Helvetica Neue" w:cs="Helvetica Neue"/>
          <w:sz w:val="21"/>
          <w:szCs w:val="21"/>
          <w:lang w:val="it-IT"/>
        </w:rPr>
        <w:t>.</w:t>
      </w:r>
    </w:p>
    <w:p w14:paraId="3D627A82" w14:textId="77777777" w:rsidR="003E4ED8" w:rsidRPr="007E5B26" w:rsidRDefault="003E4ED8">
      <w:pPr>
        <w:jc w:val="both"/>
        <w:rPr>
          <w:rFonts w:ascii="Helvetica Neue" w:eastAsia="Helvetica Neue" w:hAnsi="Helvetica Neue" w:cs="Helvetica Neue"/>
          <w:sz w:val="21"/>
          <w:szCs w:val="21"/>
          <w:lang w:val="it-IT"/>
        </w:rPr>
      </w:pPr>
    </w:p>
    <w:p w14:paraId="0602A1AD" w14:textId="687DE6D3" w:rsidR="003E4ED8" w:rsidRPr="003D1605"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L’iniziativa, realizzata in collaborazione con l’</w:t>
      </w:r>
      <w:r w:rsidRPr="007E5B26">
        <w:rPr>
          <w:rFonts w:ascii="Helvetica Neue" w:eastAsia="Helvetica Neue" w:hAnsi="Helvetica Neue" w:cs="Helvetica Neue"/>
          <w:b/>
          <w:sz w:val="21"/>
          <w:szCs w:val="21"/>
          <w:lang w:val="it-IT"/>
        </w:rPr>
        <w:t>Istituto Centrale per i Beni Sonori e Audiovisivi (ICBSA)</w:t>
      </w:r>
      <w:r w:rsidRPr="007E5B26">
        <w:rPr>
          <w:rFonts w:ascii="Helvetica Neue" w:eastAsia="Helvetica Neue" w:hAnsi="Helvetica Neue" w:cs="Helvetica Neue"/>
          <w:sz w:val="21"/>
          <w:szCs w:val="21"/>
          <w:lang w:val="it-IT"/>
        </w:rPr>
        <w:t xml:space="preserve">, desidera far </w:t>
      </w:r>
      <w:r w:rsidRPr="003D1605">
        <w:rPr>
          <w:rFonts w:ascii="Helvetica Neue" w:eastAsia="Helvetica Neue" w:hAnsi="Helvetica Neue" w:cs="Helvetica Neue"/>
          <w:sz w:val="21"/>
          <w:szCs w:val="21"/>
          <w:lang w:val="it-IT"/>
        </w:rPr>
        <w:t xml:space="preserve">luce </w:t>
      </w:r>
      <w:r w:rsidR="007E5B26" w:rsidRPr="003D1605">
        <w:rPr>
          <w:rFonts w:ascii="Helvetica Neue" w:eastAsia="Helvetica Neue" w:hAnsi="Helvetica Neue" w:cs="Helvetica Neue"/>
          <w:sz w:val="21"/>
          <w:szCs w:val="21"/>
          <w:lang w:val="it-IT"/>
        </w:rPr>
        <w:t xml:space="preserve">sulle modalità in cui la tradizione coreutica continua a sostenere </w:t>
      </w:r>
      <w:r w:rsidRPr="003D1605">
        <w:rPr>
          <w:rFonts w:ascii="Helvetica Neue" w:eastAsia="Helvetica Neue" w:hAnsi="Helvetica Neue" w:cs="Helvetica Neue"/>
          <w:sz w:val="21"/>
          <w:szCs w:val="21"/>
          <w:lang w:val="it-IT"/>
        </w:rPr>
        <w:t>l’attuale panorama coreografico nazionale e internazionale.</w:t>
      </w:r>
    </w:p>
    <w:p w14:paraId="2E011229" w14:textId="6741C685" w:rsidR="003E4ED8" w:rsidRDefault="00000000">
      <w:pPr>
        <w:jc w:val="both"/>
        <w:rPr>
          <w:rFonts w:ascii="Helvetica Neue" w:eastAsia="Helvetica Neue" w:hAnsi="Helvetica Neue" w:cs="Helvetica Neue"/>
          <w:sz w:val="21"/>
          <w:szCs w:val="21"/>
          <w:lang w:val="it-IT"/>
        </w:rPr>
      </w:pPr>
      <w:r w:rsidRPr="003D1605">
        <w:rPr>
          <w:rFonts w:ascii="Helvetica Neue" w:eastAsia="Helvetica Neue" w:hAnsi="Helvetica Neue" w:cs="Helvetica Neue"/>
          <w:sz w:val="21"/>
          <w:szCs w:val="21"/>
          <w:lang w:val="it-IT"/>
        </w:rPr>
        <w:t xml:space="preserve">L’appuntamento mette in dialogo studiosi, danzatori e coreografi che hanno </w:t>
      </w:r>
      <w:r w:rsidR="007E5B26" w:rsidRPr="003D1605">
        <w:rPr>
          <w:rFonts w:ascii="Helvetica Neue" w:eastAsia="Helvetica Neue" w:hAnsi="Helvetica Neue" w:cs="Helvetica Neue"/>
          <w:sz w:val="21"/>
          <w:szCs w:val="21"/>
          <w:lang w:val="it-IT"/>
        </w:rPr>
        <w:t>contribuito</w:t>
      </w:r>
      <w:r w:rsidRPr="003D1605">
        <w:rPr>
          <w:rFonts w:ascii="Helvetica Neue" w:eastAsia="Helvetica Neue" w:hAnsi="Helvetica Neue" w:cs="Helvetica Neue"/>
          <w:sz w:val="21"/>
          <w:szCs w:val="21"/>
          <w:lang w:val="it-IT"/>
        </w:rPr>
        <w:t xml:space="preserve"> allo sviluppo della coreografia</w:t>
      </w:r>
      <w:r w:rsidR="003D1605">
        <w:rPr>
          <w:rFonts w:ascii="Helvetica Neue" w:eastAsia="Helvetica Neue" w:hAnsi="Helvetica Neue" w:cs="Helvetica Neue"/>
          <w:sz w:val="21"/>
          <w:szCs w:val="21"/>
          <w:lang w:val="it-IT"/>
        </w:rPr>
        <w:t xml:space="preserve"> in Italia</w:t>
      </w:r>
      <w:r w:rsidRPr="003D1605">
        <w:rPr>
          <w:rFonts w:ascii="Helvetica Neue" w:eastAsia="Helvetica Neue" w:hAnsi="Helvetica Neue" w:cs="Helvetica Neue"/>
          <w:sz w:val="21"/>
          <w:szCs w:val="21"/>
          <w:lang w:val="it-IT"/>
        </w:rPr>
        <w:t xml:space="preserve">, chiarendo in quale misura il rapporto con la tradizione coreutica abbia </w:t>
      </w:r>
      <w:r w:rsidRPr="007E5B26">
        <w:rPr>
          <w:rFonts w:ascii="Helvetica Neue" w:eastAsia="Helvetica Neue" w:hAnsi="Helvetica Neue" w:cs="Helvetica Neue"/>
          <w:sz w:val="21"/>
          <w:szCs w:val="21"/>
          <w:lang w:val="it-IT"/>
        </w:rPr>
        <w:t>influito all’interno dell’esperienza di ciascuno di loro.</w:t>
      </w:r>
    </w:p>
    <w:p w14:paraId="11A4CAD0" w14:textId="77777777" w:rsidR="007E5B26" w:rsidRDefault="007E5B26">
      <w:pPr>
        <w:jc w:val="both"/>
        <w:rPr>
          <w:rFonts w:ascii="Helvetica Neue" w:eastAsia="Helvetica Neue" w:hAnsi="Helvetica Neue" w:cs="Helvetica Neue"/>
          <w:sz w:val="21"/>
          <w:szCs w:val="21"/>
          <w:lang w:val="it-IT"/>
        </w:rPr>
      </w:pPr>
    </w:p>
    <w:p w14:paraId="184C3856" w14:textId="2B355A9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Giovedì </w:t>
      </w:r>
      <w:r w:rsidRPr="007E5B26">
        <w:rPr>
          <w:rFonts w:ascii="Helvetica Neue" w:eastAsia="Helvetica Neue" w:hAnsi="Helvetica Neue" w:cs="Helvetica Neue"/>
          <w:b/>
          <w:sz w:val="21"/>
          <w:szCs w:val="21"/>
          <w:lang w:val="it-IT"/>
        </w:rPr>
        <w:t xml:space="preserve">17 ottobre </w:t>
      </w:r>
      <w:r w:rsidRPr="007E5B26">
        <w:rPr>
          <w:rFonts w:ascii="Helvetica Neue" w:eastAsia="Helvetica Neue" w:hAnsi="Helvetica Neue" w:cs="Helvetica Neue"/>
          <w:sz w:val="21"/>
          <w:szCs w:val="21"/>
          <w:lang w:val="it-IT"/>
        </w:rPr>
        <w:t xml:space="preserve">2024, dalle </w:t>
      </w:r>
      <w:r w:rsidRPr="007E5B26">
        <w:rPr>
          <w:rFonts w:ascii="Helvetica Neue" w:eastAsia="Helvetica Neue" w:hAnsi="Helvetica Neue" w:cs="Helvetica Neue"/>
          <w:b/>
          <w:sz w:val="21"/>
          <w:szCs w:val="21"/>
          <w:lang w:val="it-IT"/>
        </w:rPr>
        <w:t>ore 14.45</w:t>
      </w:r>
      <w:r w:rsidRPr="007E5B26">
        <w:rPr>
          <w:rFonts w:ascii="Helvetica Neue" w:eastAsia="Helvetica Neue" w:hAnsi="Helvetica Neue" w:cs="Helvetica Neue"/>
          <w:sz w:val="21"/>
          <w:szCs w:val="21"/>
          <w:lang w:val="it-IT"/>
        </w:rPr>
        <w:t xml:space="preserve">, la danzatrice e coreografa </w:t>
      </w:r>
      <w:r w:rsidRPr="007E5B26">
        <w:rPr>
          <w:rFonts w:ascii="Helvetica Neue" w:eastAsia="Helvetica Neue" w:hAnsi="Helvetica Neue" w:cs="Helvetica Neue"/>
          <w:b/>
          <w:sz w:val="21"/>
          <w:szCs w:val="21"/>
          <w:lang w:val="it-IT"/>
        </w:rPr>
        <w:t xml:space="preserve">Roberta </w:t>
      </w:r>
      <w:proofErr w:type="spellStart"/>
      <w:r w:rsidRPr="007E5B26">
        <w:rPr>
          <w:rFonts w:ascii="Helvetica Neue" w:eastAsia="Helvetica Neue" w:hAnsi="Helvetica Neue" w:cs="Helvetica Neue"/>
          <w:b/>
          <w:sz w:val="21"/>
          <w:szCs w:val="21"/>
          <w:lang w:val="it-IT"/>
        </w:rPr>
        <w:t>Escamilla</w:t>
      </w:r>
      <w:proofErr w:type="spellEnd"/>
      <w:r w:rsidRPr="007E5B26">
        <w:rPr>
          <w:rFonts w:ascii="Helvetica Neue" w:eastAsia="Helvetica Neue" w:hAnsi="Helvetica Neue" w:cs="Helvetica Neue"/>
          <w:b/>
          <w:sz w:val="21"/>
          <w:szCs w:val="21"/>
          <w:lang w:val="it-IT"/>
        </w:rPr>
        <w:t xml:space="preserve"> Garrison</w:t>
      </w:r>
      <w:r w:rsidRPr="007E5B26">
        <w:rPr>
          <w:rFonts w:ascii="Helvetica Neue" w:eastAsia="Helvetica Neue" w:hAnsi="Helvetica Neue" w:cs="Helvetica Neue"/>
          <w:sz w:val="21"/>
          <w:szCs w:val="21"/>
          <w:lang w:val="it-IT"/>
        </w:rPr>
        <w:t xml:space="preserve"> incontra la curatrice e scrittrice </w:t>
      </w:r>
      <w:r w:rsidRPr="007E5B26">
        <w:rPr>
          <w:rFonts w:ascii="Helvetica Neue" w:eastAsia="Helvetica Neue" w:hAnsi="Helvetica Neue" w:cs="Helvetica Neue"/>
          <w:b/>
          <w:sz w:val="21"/>
          <w:szCs w:val="21"/>
          <w:lang w:val="it-IT"/>
        </w:rPr>
        <w:t xml:space="preserve">Eleonora Tempesta </w:t>
      </w:r>
      <w:r w:rsidRPr="007E5B26">
        <w:rPr>
          <w:rFonts w:ascii="Helvetica Neue" w:eastAsia="Helvetica Neue" w:hAnsi="Helvetica Neue" w:cs="Helvetica Neue"/>
          <w:sz w:val="21"/>
          <w:szCs w:val="21"/>
          <w:lang w:val="it-IT"/>
        </w:rPr>
        <w:t>presso l’Istituto Centrale per i Beni Sonori e Audiovisivi (ICBSA, Via Michelangelo Caetani 32, Roma).</w:t>
      </w:r>
    </w:p>
    <w:p w14:paraId="3F19F802" w14:textId="77777777" w:rsidR="003E4ED8" w:rsidRPr="007E5B26" w:rsidRDefault="00000000">
      <w:pPr>
        <w:pBdr>
          <w:top w:val="nil"/>
          <w:left w:val="nil"/>
          <w:bottom w:val="nil"/>
          <w:right w:val="nil"/>
          <w:between w:val="nil"/>
        </w:pBd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La conferenza è introdotta dal direttore dell’Istituto, </w:t>
      </w:r>
      <w:r w:rsidRPr="007E5B26">
        <w:rPr>
          <w:rFonts w:ascii="Helvetica Neue" w:eastAsia="Helvetica Neue" w:hAnsi="Helvetica Neue" w:cs="Helvetica Neue"/>
          <w:b/>
          <w:sz w:val="21"/>
          <w:szCs w:val="21"/>
          <w:lang w:val="it-IT"/>
        </w:rPr>
        <w:t>Antonello de Berardinis</w:t>
      </w:r>
      <w:r w:rsidRPr="007E5B26">
        <w:rPr>
          <w:rFonts w:ascii="Helvetica Neue" w:eastAsia="Helvetica Neue" w:hAnsi="Helvetica Neue" w:cs="Helvetica Neue"/>
          <w:sz w:val="21"/>
          <w:szCs w:val="21"/>
          <w:lang w:val="it-IT"/>
        </w:rPr>
        <w:t xml:space="preserve"> e moderata da </w:t>
      </w:r>
      <w:r w:rsidRPr="007E5B26">
        <w:rPr>
          <w:rFonts w:ascii="Helvetica Neue" w:eastAsia="Helvetica Neue" w:hAnsi="Helvetica Neue" w:cs="Helvetica Neue"/>
          <w:b/>
          <w:sz w:val="21"/>
          <w:szCs w:val="21"/>
          <w:lang w:val="it-IT"/>
        </w:rPr>
        <w:t xml:space="preserve">Gaia Clotilde </w:t>
      </w:r>
      <w:proofErr w:type="spellStart"/>
      <w:r w:rsidRPr="007E5B26">
        <w:rPr>
          <w:rFonts w:ascii="Helvetica Neue" w:eastAsia="Helvetica Neue" w:hAnsi="Helvetica Neue" w:cs="Helvetica Neue"/>
          <w:b/>
          <w:sz w:val="21"/>
          <w:szCs w:val="21"/>
          <w:lang w:val="it-IT"/>
        </w:rPr>
        <w:t>Chernetich</w:t>
      </w:r>
      <w:proofErr w:type="spellEnd"/>
      <w:r w:rsidRPr="007E5B26">
        <w:rPr>
          <w:rFonts w:ascii="Helvetica Neue" w:eastAsia="Helvetica Neue" w:hAnsi="Helvetica Neue" w:cs="Helvetica Neue"/>
          <w:sz w:val="21"/>
          <w:szCs w:val="21"/>
          <w:lang w:val="it-IT"/>
        </w:rPr>
        <w:t xml:space="preserve">, </w:t>
      </w:r>
      <w:proofErr w:type="spellStart"/>
      <w:r w:rsidRPr="007E5B26">
        <w:rPr>
          <w:rFonts w:ascii="Helvetica Neue" w:eastAsia="Helvetica Neue" w:hAnsi="Helvetica Neue" w:cs="Helvetica Neue"/>
          <w:sz w:val="21"/>
          <w:szCs w:val="21"/>
          <w:lang w:val="it-IT"/>
        </w:rPr>
        <w:t>dramaturg</w:t>
      </w:r>
      <w:proofErr w:type="spellEnd"/>
      <w:r w:rsidRPr="007E5B26">
        <w:rPr>
          <w:rFonts w:ascii="Helvetica Neue" w:eastAsia="Helvetica Neue" w:hAnsi="Helvetica Neue" w:cs="Helvetica Neue"/>
          <w:sz w:val="21"/>
          <w:szCs w:val="21"/>
          <w:lang w:val="it-IT"/>
        </w:rPr>
        <w:t xml:space="preserve">, autrice e studiosa di </w:t>
      </w:r>
      <w:proofErr w:type="spellStart"/>
      <w:r w:rsidRPr="007E5B26">
        <w:rPr>
          <w:rFonts w:ascii="Helvetica Neue" w:eastAsia="Helvetica Neue" w:hAnsi="Helvetica Neue" w:cs="Helvetica Neue"/>
          <w:i/>
          <w:sz w:val="21"/>
          <w:szCs w:val="21"/>
          <w:lang w:val="it-IT"/>
        </w:rPr>
        <w:t>performing</w:t>
      </w:r>
      <w:proofErr w:type="spellEnd"/>
      <w:r w:rsidRPr="007E5B26">
        <w:rPr>
          <w:rFonts w:ascii="Helvetica Neue" w:eastAsia="Helvetica Neue" w:hAnsi="Helvetica Neue" w:cs="Helvetica Neue"/>
          <w:i/>
          <w:sz w:val="21"/>
          <w:szCs w:val="21"/>
          <w:lang w:val="it-IT"/>
        </w:rPr>
        <w:t xml:space="preserve"> </w:t>
      </w:r>
      <w:proofErr w:type="spellStart"/>
      <w:r w:rsidRPr="007E5B26">
        <w:rPr>
          <w:rFonts w:ascii="Helvetica Neue" w:eastAsia="Helvetica Neue" w:hAnsi="Helvetica Neue" w:cs="Helvetica Neue"/>
          <w:i/>
          <w:sz w:val="21"/>
          <w:szCs w:val="21"/>
          <w:lang w:val="it-IT"/>
        </w:rPr>
        <w:t>arts</w:t>
      </w:r>
      <w:proofErr w:type="spellEnd"/>
      <w:r w:rsidRPr="007E5B26">
        <w:rPr>
          <w:rFonts w:ascii="Helvetica Neue" w:eastAsia="Helvetica Neue" w:hAnsi="Helvetica Neue" w:cs="Helvetica Neue"/>
          <w:sz w:val="21"/>
          <w:szCs w:val="21"/>
          <w:lang w:val="it-IT"/>
        </w:rPr>
        <w:t xml:space="preserve">. </w:t>
      </w:r>
    </w:p>
    <w:p w14:paraId="624C4A7A" w14:textId="77777777" w:rsidR="003E4ED8" w:rsidRPr="007E5B26" w:rsidRDefault="003E4ED8">
      <w:pPr>
        <w:pBdr>
          <w:top w:val="nil"/>
          <w:left w:val="nil"/>
          <w:bottom w:val="nil"/>
          <w:right w:val="nil"/>
          <w:between w:val="nil"/>
        </w:pBdr>
        <w:jc w:val="both"/>
        <w:rPr>
          <w:rFonts w:ascii="Helvetica Neue" w:eastAsia="Helvetica Neue" w:hAnsi="Helvetica Neue" w:cs="Helvetica Neue"/>
          <w:sz w:val="21"/>
          <w:szCs w:val="21"/>
          <w:lang w:val="it-IT"/>
        </w:rPr>
      </w:pPr>
    </w:p>
    <w:p w14:paraId="23D21DC9" w14:textId="77777777" w:rsidR="003E4ED8" w:rsidRPr="007E5B26" w:rsidRDefault="00000000">
      <w:pPr>
        <w:pBdr>
          <w:top w:val="nil"/>
          <w:left w:val="nil"/>
          <w:bottom w:val="nil"/>
          <w:right w:val="nil"/>
          <w:between w:val="nil"/>
        </w:pBd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L’incontro si concentra sulle pratiche di Roberta </w:t>
      </w:r>
      <w:proofErr w:type="spellStart"/>
      <w:r w:rsidRPr="007E5B26">
        <w:rPr>
          <w:rFonts w:ascii="Helvetica Neue" w:eastAsia="Helvetica Neue" w:hAnsi="Helvetica Neue" w:cs="Helvetica Neue"/>
          <w:sz w:val="21"/>
          <w:szCs w:val="21"/>
          <w:lang w:val="it-IT"/>
        </w:rPr>
        <w:t>Escamilla</w:t>
      </w:r>
      <w:proofErr w:type="spellEnd"/>
      <w:r w:rsidRPr="007E5B26">
        <w:rPr>
          <w:rFonts w:ascii="Helvetica Neue" w:eastAsia="Helvetica Neue" w:hAnsi="Helvetica Neue" w:cs="Helvetica Neue"/>
          <w:sz w:val="21"/>
          <w:szCs w:val="21"/>
          <w:lang w:val="it-IT"/>
        </w:rPr>
        <w:t xml:space="preserve"> Garrison, la cui brillante carriera è stata segnata dalla continua sperimentazione nel campo della danza moderna e da uno stretto rapporto con gli ambienti del jazz, prima americano e poi italiano.</w:t>
      </w:r>
    </w:p>
    <w:p w14:paraId="4ECD7E56" w14:textId="77777777" w:rsidR="003E4ED8" w:rsidRPr="007E5B26" w:rsidRDefault="00000000">
      <w:pPr>
        <w:pBdr>
          <w:top w:val="nil"/>
          <w:left w:val="nil"/>
          <w:bottom w:val="nil"/>
          <w:right w:val="nil"/>
          <w:between w:val="nil"/>
        </w:pBd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Fondatrice nel 1981 della compagnia </w:t>
      </w:r>
      <w:proofErr w:type="spellStart"/>
      <w:r w:rsidRPr="007E5B26">
        <w:rPr>
          <w:rFonts w:ascii="Helvetica Neue" w:eastAsia="Helvetica Neue" w:hAnsi="Helvetica Neue" w:cs="Helvetica Neue"/>
          <w:sz w:val="21"/>
          <w:szCs w:val="21"/>
          <w:lang w:val="it-IT"/>
        </w:rPr>
        <w:t>Everyday</w:t>
      </w:r>
      <w:proofErr w:type="spellEnd"/>
      <w:r w:rsidRPr="007E5B26">
        <w:rPr>
          <w:rFonts w:ascii="Helvetica Neue" w:eastAsia="Helvetica Neue" w:hAnsi="Helvetica Neue" w:cs="Helvetica Neue"/>
          <w:sz w:val="21"/>
          <w:szCs w:val="21"/>
          <w:lang w:val="it-IT"/>
        </w:rPr>
        <w:t xml:space="preserve"> Dance Company, a Roma il suo impegno come insegnante ha rappresentato un contributo fondamentale per la formazione delle nuove generazioni di danzatori italiani, attraverso una pratica pedagogica che recupera il metodo del coreografo Merce Cunningham - con l’autorizzazione dello stesso -, integrandolo con elementi di </w:t>
      </w:r>
      <w:proofErr w:type="spellStart"/>
      <w:r w:rsidRPr="007E5B26">
        <w:rPr>
          <w:rFonts w:ascii="Helvetica Neue" w:eastAsia="Helvetica Neue" w:hAnsi="Helvetica Neue" w:cs="Helvetica Neue"/>
          <w:sz w:val="21"/>
          <w:szCs w:val="21"/>
          <w:lang w:val="it-IT"/>
        </w:rPr>
        <w:t>Kinetic</w:t>
      </w:r>
      <w:proofErr w:type="spellEnd"/>
      <w:r w:rsidRPr="007E5B26">
        <w:rPr>
          <w:rFonts w:ascii="Helvetica Neue" w:eastAsia="Helvetica Neue" w:hAnsi="Helvetica Neue" w:cs="Helvetica Neue"/>
          <w:sz w:val="21"/>
          <w:szCs w:val="21"/>
          <w:lang w:val="it-IT"/>
        </w:rPr>
        <w:t xml:space="preserve"> </w:t>
      </w:r>
      <w:proofErr w:type="spellStart"/>
      <w:r w:rsidRPr="007E5B26">
        <w:rPr>
          <w:rFonts w:ascii="Helvetica Neue" w:eastAsia="Helvetica Neue" w:hAnsi="Helvetica Neue" w:cs="Helvetica Neue"/>
          <w:sz w:val="21"/>
          <w:szCs w:val="21"/>
          <w:lang w:val="it-IT"/>
        </w:rPr>
        <w:t>Awareness</w:t>
      </w:r>
      <w:proofErr w:type="spellEnd"/>
      <w:r w:rsidRPr="007E5B26">
        <w:rPr>
          <w:rFonts w:ascii="Helvetica Neue" w:eastAsia="Helvetica Neue" w:hAnsi="Helvetica Neue" w:cs="Helvetica Neue"/>
          <w:sz w:val="21"/>
          <w:szCs w:val="21"/>
          <w:lang w:val="it-IT"/>
        </w:rPr>
        <w:t xml:space="preserve">, tecnica appresa da Elaine Summers a New York, quando entrambe frequentavano gli ambienti della </w:t>
      </w:r>
      <w:proofErr w:type="spellStart"/>
      <w:r w:rsidRPr="007E5B26">
        <w:rPr>
          <w:rFonts w:ascii="Helvetica Neue" w:eastAsia="Helvetica Neue" w:hAnsi="Helvetica Neue" w:cs="Helvetica Neue"/>
          <w:sz w:val="21"/>
          <w:szCs w:val="21"/>
          <w:lang w:val="it-IT"/>
        </w:rPr>
        <w:t>post-modern</w:t>
      </w:r>
      <w:proofErr w:type="spellEnd"/>
      <w:r w:rsidRPr="007E5B26">
        <w:rPr>
          <w:rFonts w:ascii="Helvetica Neue" w:eastAsia="Helvetica Neue" w:hAnsi="Helvetica Neue" w:cs="Helvetica Neue"/>
          <w:sz w:val="21"/>
          <w:szCs w:val="21"/>
          <w:lang w:val="it-IT"/>
        </w:rPr>
        <w:t xml:space="preserve"> dance.</w:t>
      </w:r>
    </w:p>
    <w:p w14:paraId="3C748CAC" w14:textId="77777777" w:rsidR="003E4ED8" w:rsidRPr="007E5B26" w:rsidRDefault="003E4ED8">
      <w:pPr>
        <w:pBdr>
          <w:top w:val="nil"/>
          <w:left w:val="nil"/>
          <w:bottom w:val="nil"/>
          <w:right w:val="nil"/>
          <w:between w:val="nil"/>
        </w:pBdr>
        <w:jc w:val="both"/>
        <w:rPr>
          <w:rFonts w:ascii="Helvetica Neue" w:eastAsia="Helvetica Neue" w:hAnsi="Helvetica Neue" w:cs="Helvetica Neue"/>
          <w:sz w:val="21"/>
          <w:szCs w:val="21"/>
          <w:lang w:val="it-IT"/>
        </w:rPr>
      </w:pPr>
    </w:p>
    <w:p w14:paraId="5E457DBF" w14:textId="77777777" w:rsidR="003E4ED8" w:rsidRPr="007E5B26" w:rsidRDefault="00000000">
      <w:pPr>
        <w:pBdr>
          <w:top w:val="nil"/>
          <w:left w:val="nil"/>
          <w:bottom w:val="nil"/>
          <w:right w:val="nil"/>
          <w:between w:val="nil"/>
        </w:pBd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lastRenderedPageBreak/>
        <w:t xml:space="preserve">Con Eleonora Tempesta, il rapporto della coreografa è ormai di lunga data: Tempesta è infatti stata sua assistente e, fino al 2020, co-fondatrice e vicepresidente dell’associazione per l’educazione dei bambini alla danza </w:t>
      </w:r>
      <w:proofErr w:type="spellStart"/>
      <w:r w:rsidRPr="007E5B26">
        <w:rPr>
          <w:rFonts w:ascii="Helvetica Neue" w:eastAsia="Helvetica Neue" w:hAnsi="Helvetica Neue" w:cs="Helvetica Neue"/>
          <w:sz w:val="21"/>
          <w:szCs w:val="21"/>
          <w:lang w:val="it-IT"/>
        </w:rPr>
        <w:t>EveryDay</w:t>
      </w:r>
      <w:proofErr w:type="spellEnd"/>
      <w:r w:rsidRPr="007E5B26">
        <w:rPr>
          <w:rFonts w:ascii="Helvetica Neue" w:eastAsia="Helvetica Neue" w:hAnsi="Helvetica Neue" w:cs="Helvetica Neue"/>
          <w:sz w:val="21"/>
          <w:szCs w:val="21"/>
          <w:lang w:val="it-IT"/>
        </w:rPr>
        <w:t xml:space="preserve"> a.s.d., istituita dalle due insieme a Alice Drudi.</w:t>
      </w:r>
    </w:p>
    <w:p w14:paraId="2AF5EB5E" w14:textId="77777777" w:rsidR="003E4ED8" w:rsidRPr="007E5B26" w:rsidRDefault="003E4ED8">
      <w:pPr>
        <w:pBdr>
          <w:top w:val="nil"/>
          <w:left w:val="nil"/>
          <w:bottom w:val="nil"/>
          <w:right w:val="nil"/>
          <w:between w:val="nil"/>
        </w:pBdr>
        <w:jc w:val="both"/>
        <w:rPr>
          <w:rFonts w:ascii="Helvetica Neue" w:eastAsia="Helvetica Neue" w:hAnsi="Helvetica Neue" w:cs="Helvetica Neue"/>
          <w:sz w:val="21"/>
          <w:szCs w:val="21"/>
          <w:lang w:val="it-IT"/>
        </w:rPr>
      </w:pPr>
    </w:p>
    <w:p w14:paraId="37534CF7" w14:textId="77777777" w:rsidR="003E4ED8" w:rsidRPr="007E5B26" w:rsidRDefault="00000000">
      <w:pPr>
        <w:jc w:val="both"/>
        <w:rPr>
          <w:rFonts w:ascii="Helvetica Neue" w:eastAsia="Helvetica Neue" w:hAnsi="Helvetica Neue" w:cs="Helvetica Neue"/>
          <w:b/>
          <w:sz w:val="21"/>
          <w:szCs w:val="21"/>
          <w:lang w:val="it-IT"/>
        </w:rPr>
      </w:pPr>
      <w:r w:rsidRPr="007E5B26">
        <w:rPr>
          <w:rFonts w:ascii="Helvetica Neue" w:eastAsia="Helvetica Neue" w:hAnsi="Helvetica Neue" w:cs="Helvetica Neue"/>
          <w:b/>
          <w:sz w:val="21"/>
          <w:szCs w:val="21"/>
          <w:lang w:val="it-IT"/>
        </w:rPr>
        <w:t>ROBERTA ESCAMILLA GARRISON</w:t>
      </w:r>
    </w:p>
    <w:p w14:paraId="11BC7514"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color w:val="1F1F1F"/>
          <w:sz w:val="21"/>
          <w:szCs w:val="21"/>
          <w:highlight w:val="white"/>
          <w:lang w:val="it-IT"/>
        </w:rPr>
        <w:t>È</w:t>
      </w:r>
      <w:r w:rsidRPr="007E5B26">
        <w:rPr>
          <w:rFonts w:ascii="Helvetica Neue" w:eastAsia="Helvetica Neue" w:hAnsi="Helvetica Neue" w:cs="Helvetica Neue"/>
          <w:sz w:val="21"/>
          <w:szCs w:val="21"/>
          <w:lang w:val="it-IT"/>
        </w:rPr>
        <w:t xml:space="preserve"> una danzatrice e coreografa statunitense (San Francisco 1940).</w:t>
      </w:r>
    </w:p>
    <w:p w14:paraId="05E42F79"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Allieva di Harold Christiansen alla San Francisco Ballet School, nel 1966 si trasferì a New York dove entrò in contatto con l'ambiente della </w:t>
      </w:r>
      <w:proofErr w:type="spellStart"/>
      <w:r w:rsidRPr="007E5B26">
        <w:rPr>
          <w:rFonts w:ascii="Helvetica Neue" w:eastAsia="Helvetica Neue" w:hAnsi="Helvetica Neue" w:cs="Helvetica Neue"/>
          <w:sz w:val="21"/>
          <w:szCs w:val="21"/>
          <w:lang w:val="it-IT"/>
        </w:rPr>
        <w:t>post-modern</w:t>
      </w:r>
      <w:proofErr w:type="spellEnd"/>
      <w:r w:rsidRPr="007E5B26">
        <w:rPr>
          <w:rFonts w:ascii="Helvetica Neue" w:eastAsia="Helvetica Neue" w:hAnsi="Helvetica Neue" w:cs="Helvetica Neue"/>
          <w:sz w:val="21"/>
          <w:szCs w:val="21"/>
          <w:lang w:val="it-IT"/>
        </w:rPr>
        <w:t xml:space="preserve"> dance, studiando e lavorando con Marylin Wood, Elaine Summers, Viola Farber. Coniugando il linguaggio della musica alla libera espressione del corpo, lavora con molti grandi del jazz (è stata la moglie del bassista Jimmy Garrison). Alla fine degli anni ’70 arriva in Italia, collaborando con tutti i più grandi jazzisti nazionali, e continuando a sperimentare nuove frontiere della danza moderna. Per molti anni si è dedicata all’insegnamento a Roma dove comincia a tenere classi regolari basate sul metodo di Merce Cunningham, forte dell’autorizzazione ottenuta personalmente dal coreografo. Instancabile propagatrice dei principi della disciplina </w:t>
      </w:r>
      <w:proofErr w:type="spellStart"/>
      <w:r w:rsidRPr="007E5B26">
        <w:rPr>
          <w:rFonts w:ascii="Helvetica Neue" w:eastAsia="Helvetica Neue" w:hAnsi="Helvetica Neue" w:cs="Helvetica Neue"/>
          <w:sz w:val="21"/>
          <w:szCs w:val="21"/>
          <w:lang w:val="it-IT"/>
        </w:rPr>
        <w:t>cunninghamiana</w:t>
      </w:r>
      <w:proofErr w:type="spellEnd"/>
      <w:r w:rsidRPr="007E5B26">
        <w:rPr>
          <w:rFonts w:ascii="Helvetica Neue" w:eastAsia="Helvetica Neue" w:hAnsi="Helvetica Neue" w:cs="Helvetica Neue"/>
          <w:sz w:val="21"/>
          <w:szCs w:val="21"/>
          <w:lang w:val="it-IT"/>
        </w:rPr>
        <w:t xml:space="preserve"> – che ha integrato con elementi della tecnica di </w:t>
      </w:r>
      <w:proofErr w:type="spellStart"/>
      <w:r w:rsidRPr="007E5B26">
        <w:rPr>
          <w:rFonts w:ascii="Helvetica Neue" w:eastAsia="Helvetica Neue" w:hAnsi="Helvetica Neue" w:cs="Helvetica Neue"/>
          <w:sz w:val="21"/>
          <w:szCs w:val="21"/>
          <w:lang w:val="it-IT"/>
        </w:rPr>
        <w:t>Kinetic</w:t>
      </w:r>
      <w:proofErr w:type="spellEnd"/>
      <w:r w:rsidRPr="007E5B26">
        <w:rPr>
          <w:rFonts w:ascii="Helvetica Neue" w:eastAsia="Helvetica Neue" w:hAnsi="Helvetica Neue" w:cs="Helvetica Neue"/>
          <w:sz w:val="21"/>
          <w:szCs w:val="21"/>
          <w:lang w:val="it-IT"/>
        </w:rPr>
        <w:t xml:space="preserve"> </w:t>
      </w:r>
      <w:proofErr w:type="spellStart"/>
      <w:r w:rsidRPr="007E5B26">
        <w:rPr>
          <w:rFonts w:ascii="Helvetica Neue" w:eastAsia="Helvetica Neue" w:hAnsi="Helvetica Neue" w:cs="Helvetica Neue"/>
          <w:sz w:val="21"/>
          <w:szCs w:val="21"/>
          <w:lang w:val="it-IT"/>
        </w:rPr>
        <w:t>Awareness</w:t>
      </w:r>
      <w:proofErr w:type="spellEnd"/>
      <w:r w:rsidRPr="007E5B26">
        <w:rPr>
          <w:rFonts w:ascii="Helvetica Neue" w:eastAsia="Helvetica Neue" w:hAnsi="Helvetica Neue" w:cs="Helvetica Neue"/>
          <w:sz w:val="21"/>
          <w:szCs w:val="21"/>
          <w:lang w:val="it-IT"/>
        </w:rPr>
        <w:t xml:space="preserve"> appresa da Summers – nel 1981 ha fondato la compagnia </w:t>
      </w:r>
      <w:proofErr w:type="spellStart"/>
      <w:r w:rsidRPr="007E5B26">
        <w:rPr>
          <w:rFonts w:ascii="Helvetica Neue" w:eastAsia="Helvetica Neue" w:hAnsi="Helvetica Neue" w:cs="Helvetica Neue"/>
          <w:sz w:val="21"/>
          <w:szCs w:val="21"/>
          <w:lang w:val="it-IT"/>
        </w:rPr>
        <w:t>Everyday</w:t>
      </w:r>
      <w:proofErr w:type="spellEnd"/>
      <w:r w:rsidRPr="007E5B26">
        <w:rPr>
          <w:rFonts w:ascii="Helvetica Neue" w:eastAsia="Helvetica Neue" w:hAnsi="Helvetica Neue" w:cs="Helvetica Neue"/>
          <w:sz w:val="21"/>
          <w:szCs w:val="21"/>
          <w:lang w:val="it-IT"/>
        </w:rPr>
        <w:t xml:space="preserve"> Dance Company, contribuendo al panorama artistico e alla formazione di nuove generazioni di danzatori italiani.</w:t>
      </w:r>
    </w:p>
    <w:p w14:paraId="1DFDF912" w14:textId="77777777" w:rsidR="003E4ED8" w:rsidRPr="007E5B26" w:rsidRDefault="003E4ED8">
      <w:pPr>
        <w:jc w:val="both"/>
        <w:rPr>
          <w:rFonts w:ascii="Helvetica Neue" w:eastAsia="Helvetica Neue" w:hAnsi="Helvetica Neue" w:cs="Helvetica Neue"/>
          <w:b/>
          <w:sz w:val="21"/>
          <w:szCs w:val="21"/>
          <w:lang w:val="it-IT"/>
        </w:rPr>
      </w:pPr>
    </w:p>
    <w:p w14:paraId="3348DF49" w14:textId="77777777" w:rsidR="003E4ED8" w:rsidRPr="007E5B26" w:rsidRDefault="00000000">
      <w:pPr>
        <w:jc w:val="both"/>
        <w:rPr>
          <w:rFonts w:ascii="Helvetica Neue" w:eastAsia="Helvetica Neue" w:hAnsi="Helvetica Neue" w:cs="Helvetica Neue"/>
          <w:b/>
          <w:sz w:val="21"/>
          <w:szCs w:val="21"/>
          <w:lang w:val="it-IT"/>
        </w:rPr>
      </w:pPr>
      <w:r w:rsidRPr="007E5B26">
        <w:rPr>
          <w:rFonts w:ascii="Helvetica Neue" w:eastAsia="Helvetica Neue" w:hAnsi="Helvetica Neue" w:cs="Helvetica Neue"/>
          <w:b/>
          <w:sz w:val="21"/>
          <w:szCs w:val="21"/>
          <w:lang w:val="it-IT"/>
        </w:rPr>
        <w:t>ELEONORA TEMPESTA</w:t>
      </w:r>
    </w:p>
    <w:p w14:paraId="0DAAD2C2"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Curatrice e scrittrice di danza con una lunga esperienza nello sviluppo di progetti artistici e culturali. Collabora con la Compagnia Movimento Danza di Gabriella Stazio, Napoli dal 2019 come responsabile di produzione, e, come curatrice indipendente, organizza eventi di danza e performance in diversi spazi di Roma.</w:t>
      </w:r>
    </w:p>
    <w:p w14:paraId="6D640AC8"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È redattrice per </w:t>
      </w:r>
      <w:proofErr w:type="spellStart"/>
      <w:r w:rsidRPr="007E5B26">
        <w:rPr>
          <w:rFonts w:ascii="Helvetica Neue" w:eastAsia="Helvetica Neue" w:hAnsi="Helvetica Neue" w:cs="Helvetica Neue"/>
          <w:sz w:val="21"/>
          <w:szCs w:val="21"/>
          <w:lang w:val="it-IT"/>
        </w:rPr>
        <w:t>Campadidanza</w:t>
      </w:r>
      <w:proofErr w:type="spellEnd"/>
      <w:r w:rsidRPr="007E5B26">
        <w:rPr>
          <w:rFonts w:ascii="Helvetica Neue" w:eastAsia="Helvetica Neue" w:hAnsi="Helvetica Neue" w:cs="Helvetica Neue"/>
          <w:sz w:val="21"/>
          <w:szCs w:val="21"/>
          <w:lang w:val="it-IT"/>
        </w:rPr>
        <w:t xml:space="preserve"> Dance Magazine diretta da Raffaella Tramontano.</w:t>
      </w:r>
    </w:p>
    <w:p w14:paraId="31FE7E3D"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Co-fondatrice e vicepresidente fino al 2020 di </w:t>
      </w:r>
      <w:proofErr w:type="spellStart"/>
      <w:r w:rsidRPr="007E5B26">
        <w:rPr>
          <w:rFonts w:ascii="Helvetica Neue" w:eastAsia="Helvetica Neue" w:hAnsi="Helvetica Neue" w:cs="Helvetica Neue"/>
          <w:sz w:val="21"/>
          <w:szCs w:val="21"/>
          <w:lang w:val="it-IT"/>
        </w:rPr>
        <w:t>EveryDay</w:t>
      </w:r>
      <w:proofErr w:type="spellEnd"/>
      <w:r w:rsidRPr="007E5B26">
        <w:rPr>
          <w:rFonts w:ascii="Helvetica Neue" w:eastAsia="Helvetica Neue" w:hAnsi="Helvetica Neue" w:cs="Helvetica Neue"/>
          <w:sz w:val="21"/>
          <w:szCs w:val="21"/>
          <w:lang w:val="it-IT"/>
        </w:rPr>
        <w:t xml:space="preserve"> </w:t>
      </w:r>
      <w:proofErr w:type="spellStart"/>
      <w:r w:rsidRPr="007E5B26">
        <w:rPr>
          <w:rFonts w:ascii="Helvetica Neue" w:eastAsia="Helvetica Neue" w:hAnsi="Helvetica Neue" w:cs="Helvetica Neue"/>
          <w:sz w:val="21"/>
          <w:szCs w:val="21"/>
          <w:lang w:val="it-IT"/>
        </w:rPr>
        <w:t>a.s.d</w:t>
      </w:r>
      <w:proofErr w:type="spellEnd"/>
      <w:r w:rsidRPr="007E5B26">
        <w:rPr>
          <w:rFonts w:ascii="Helvetica Neue" w:eastAsia="Helvetica Neue" w:hAnsi="Helvetica Neue" w:cs="Helvetica Neue"/>
          <w:sz w:val="21"/>
          <w:szCs w:val="21"/>
          <w:lang w:val="it-IT"/>
        </w:rPr>
        <w:t xml:space="preserve">, Roma, associazione per l'educazione dei bambini alla danza, assieme ad Alice Drudi e Roberta </w:t>
      </w:r>
      <w:proofErr w:type="spellStart"/>
      <w:r w:rsidRPr="007E5B26">
        <w:rPr>
          <w:rFonts w:ascii="Helvetica Neue" w:eastAsia="Helvetica Neue" w:hAnsi="Helvetica Neue" w:cs="Helvetica Neue"/>
          <w:sz w:val="21"/>
          <w:szCs w:val="21"/>
          <w:lang w:val="it-IT"/>
        </w:rPr>
        <w:t>Escamilla</w:t>
      </w:r>
      <w:proofErr w:type="spellEnd"/>
      <w:r w:rsidRPr="007E5B26">
        <w:rPr>
          <w:rFonts w:ascii="Helvetica Neue" w:eastAsia="Helvetica Neue" w:hAnsi="Helvetica Neue" w:cs="Helvetica Neue"/>
          <w:sz w:val="21"/>
          <w:szCs w:val="21"/>
          <w:lang w:val="it-IT"/>
        </w:rPr>
        <w:t xml:space="preserve"> Garrison.</w:t>
      </w:r>
    </w:p>
    <w:p w14:paraId="0B3DAD13"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È assistente di Roberta </w:t>
      </w:r>
      <w:proofErr w:type="spellStart"/>
      <w:r w:rsidRPr="007E5B26">
        <w:rPr>
          <w:rFonts w:ascii="Helvetica Neue" w:eastAsia="Helvetica Neue" w:hAnsi="Helvetica Neue" w:cs="Helvetica Neue"/>
          <w:sz w:val="21"/>
          <w:szCs w:val="21"/>
          <w:lang w:val="it-IT"/>
        </w:rPr>
        <w:t>Escamilla</w:t>
      </w:r>
      <w:proofErr w:type="spellEnd"/>
      <w:r w:rsidRPr="007E5B26">
        <w:rPr>
          <w:rFonts w:ascii="Helvetica Neue" w:eastAsia="Helvetica Neue" w:hAnsi="Helvetica Neue" w:cs="Helvetica Neue"/>
          <w:sz w:val="21"/>
          <w:szCs w:val="21"/>
          <w:lang w:val="it-IT"/>
        </w:rPr>
        <w:t xml:space="preserve"> Garrison dal 2010 al 2021 curando progetti performativi e educativi. È ora curatrice dell'archivio della coreografa e danzatrice americana, archivio in acquisizione dall’ICBSA all'interno delle progettualità </w:t>
      </w:r>
      <w:proofErr w:type="spellStart"/>
      <w:r w:rsidRPr="007E5B26">
        <w:rPr>
          <w:rFonts w:ascii="Helvetica Neue" w:eastAsia="Helvetica Neue" w:hAnsi="Helvetica Neue" w:cs="Helvetica Neue"/>
          <w:sz w:val="21"/>
          <w:szCs w:val="21"/>
          <w:lang w:val="it-IT"/>
        </w:rPr>
        <w:t>AIRDanza</w:t>
      </w:r>
      <w:proofErr w:type="spellEnd"/>
      <w:r w:rsidRPr="007E5B26">
        <w:rPr>
          <w:rFonts w:ascii="Helvetica Neue" w:eastAsia="Helvetica Neue" w:hAnsi="Helvetica Neue" w:cs="Helvetica Neue"/>
          <w:sz w:val="21"/>
          <w:szCs w:val="21"/>
          <w:lang w:val="it-IT"/>
        </w:rPr>
        <w:t>.</w:t>
      </w:r>
    </w:p>
    <w:p w14:paraId="58256D3F"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 xml:space="preserve">Facilitatrice di laboratori di movimento per bambini, formata in Pedagogia del Movimento presso ASD </w:t>
      </w:r>
      <w:proofErr w:type="spellStart"/>
      <w:r w:rsidRPr="007E5B26">
        <w:rPr>
          <w:rFonts w:ascii="Helvetica Neue" w:eastAsia="Helvetica Neue" w:hAnsi="Helvetica Neue" w:cs="Helvetica Neue"/>
          <w:sz w:val="21"/>
          <w:szCs w:val="21"/>
          <w:lang w:val="it-IT"/>
        </w:rPr>
        <w:t>Choronde</w:t>
      </w:r>
      <w:proofErr w:type="spellEnd"/>
      <w:r w:rsidRPr="007E5B26">
        <w:rPr>
          <w:rFonts w:ascii="Helvetica Neue" w:eastAsia="Helvetica Neue" w:hAnsi="Helvetica Neue" w:cs="Helvetica Neue"/>
          <w:sz w:val="21"/>
          <w:szCs w:val="21"/>
          <w:lang w:val="it-IT"/>
        </w:rPr>
        <w:t xml:space="preserve"> all’interno del progetto La Danza va a Scuola, Roma.</w:t>
      </w:r>
    </w:p>
    <w:p w14:paraId="2EDCDE55" w14:textId="77777777" w:rsidR="003E4ED8" w:rsidRPr="007E5B26" w:rsidRDefault="00000000">
      <w:pPr>
        <w:jc w:val="both"/>
        <w:rPr>
          <w:rFonts w:ascii="Helvetica Neue" w:eastAsia="Helvetica Neue" w:hAnsi="Helvetica Neue" w:cs="Helvetica Neue"/>
          <w:sz w:val="21"/>
          <w:szCs w:val="21"/>
          <w:lang w:val="it-IT"/>
        </w:rPr>
      </w:pPr>
      <w:r w:rsidRPr="007E5B26">
        <w:rPr>
          <w:rFonts w:ascii="Helvetica Neue" w:eastAsia="Helvetica Neue" w:hAnsi="Helvetica Neue" w:cs="Helvetica Neue"/>
          <w:sz w:val="21"/>
          <w:szCs w:val="21"/>
          <w:lang w:val="it-IT"/>
        </w:rPr>
        <w:t>Ha un master di II livello in curatore di Arte Contemporanea all'Università La Sapienza, Roma con una tesi su Merce Cunningham, e ha una laurea VO in Scienze Politiche presso l’Università LUISS, Roma.</w:t>
      </w:r>
    </w:p>
    <w:p w14:paraId="6A4A318D" w14:textId="77777777" w:rsidR="003E4ED8" w:rsidRPr="007E5B26" w:rsidRDefault="003E4ED8">
      <w:pPr>
        <w:jc w:val="both"/>
        <w:rPr>
          <w:rFonts w:ascii="Helvetica Neue" w:eastAsia="Helvetica Neue" w:hAnsi="Helvetica Neue" w:cs="Helvetica Neue"/>
          <w:sz w:val="21"/>
          <w:szCs w:val="21"/>
          <w:lang w:val="it-IT"/>
        </w:rPr>
      </w:pPr>
    </w:p>
    <w:p w14:paraId="294D7CFC" w14:textId="77777777" w:rsidR="003E4ED8" w:rsidRPr="007E5B26" w:rsidRDefault="00000000">
      <w:pPr>
        <w:jc w:val="both"/>
        <w:rPr>
          <w:rFonts w:ascii="Helvetica Neue" w:eastAsia="Helvetica Neue" w:hAnsi="Helvetica Neue" w:cs="Helvetica Neue"/>
          <w:sz w:val="21"/>
          <w:szCs w:val="21"/>
          <w:highlight w:val="white"/>
          <w:lang w:val="it-IT"/>
        </w:rPr>
      </w:pPr>
      <w:r w:rsidRPr="007E5B26">
        <w:rPr>
          <w:rFonts w:ascii="Helvetica Neue" w:eastAsia="Helvetica Neue" w:hAnsi="Helvetica Neue" w:cs="Helvetica Neue"/>
          <w:sz w:val="21"/>
          <w:szCs w:val="21"/>
          <w:highlight w:val="white"/>
          <w:lang w:val="it-IT"/>
        </w:rPr>
        <w:t xml:space="preserve">Il calendario completo delle iniziative </w:t>
      </w:r>
      <w:proofErr w:type="spellStart"/>
      <w:r w:rsidRPr="007E5B26">
        <w:rPr>
          <w:rFonts w:ascii="Helvetica Neue" w:eastAsia="Helvetica Neue" w:hAnsi="Helvetica Neue" w:cs="Helvetica Neue"/>
          <w:sz w:val="21"/>
          <w:szCs w:val="21"/>
          <w:highlight w:val="white"/>
          <w:lang w:val="it-IT"/>
        </w:rPr>
        <w:t>AIRDanza</w:t>
      </w:r>
      <w:proofErr w:type="spellEnd"/>
      <w:r w:rsidRPr="007E5B26">
        <w:rPr>
          <w:rFonts w:ascii="Helvetica Neue" w:eastAsia="Helvetica Neue" w:hAnsi="Helvetica Neue" w:cs="Helvetica Neue"/>
          <w:sz w:val="21"/>
          <w:szCs w:val="21"/>
          <w:highlight w:val="white"/>
          <w:lang w:val="it-IT"/>
        </w:rPr>
        <w:t xml:space="preserve"> è consultabile al seguente link &gt;</w:t>
      </w:r>
    </w:p>
    <w:p w14:paraId="1CC08EF0" w14:textId="77777777" w:rsidR="003E4ED8" w:rsidRDefault="003E4ED8">
      <w:pPr>
        <w:jc w:val="both"/>
        <w:rPr>
          <w:rFonts w:ascii="Helvetica Neue" w:eastAsia="Helvetica Neue" w:hAnsi="Helvetica Neue" w:cs="Helvetica Neue"/>
          <w:sz w:val="21"/>
          <w:szCs w:val="21"/>
          <w:highlight w:val="white"/>
        </w:rPr>
      </w:pPr>
      <w:hyperlink r:id="rId7">
        <w:r>
          <w:rPr>
            <w:rFonts w:ascii="Helvetica Neue" w:eastAsia="Helvetica Neue" w:hAnsi="Helvetica Neue" w:cs="Helvetica Neue"/>
            <w:color w:val="1155CC"/>
            <w:sz w:val="21"/>
            <w:szCs w:val="21"/>
            <w:u w:val="single"/>
          </w:rPr>
          <w:t>https://bit.ly/4doTJGZ</w:t>
        </w:r>
      </w:hyperlink>
    </w:p>
    <w:p w14:paraId="22385A4A" w14:textId="77777777" w:rsidR="003E4ED8" w:rsidRDefault="003E4ED8">
      <w:pPr>
        <w:jc w:val="both"/>
        <w:rPr>
          <w:rFonts w:ascii="Helvetica Neue" w:eastAsia="Helvetica Neue" w:hAnsi="Helvetica Neue" w:cs="Helvetica Neue"/>
          <w:sz w:val="21"/>
          <w:szCs w:val="21"/>
        </w:rPr>
      </w:pPr>
    </w:p>
    <w:p w14:paraId="14A016AB" w14:textId="77777777" w:rsidR="003E4ED8" w:rsidRPr="007E5B26" w:rsidRDefault="003E4ED8">
      <w:pPr>
        <w:jc w:val="both"/>
        <w:rPr>
          <w:rFonts w:ascii="Helvetica Neue" w:eastAsia="Helvetica Neue" w:hAnsi="Helvetica Neue" w:cs="Helvetica Neue"/>
          <w:sz w:val="21"/>
          <w:szCs w:val="21"/>
          <w:lang w:val="it-IT"/>
        </w:rPr>
      </w:pPr>
    </w:p>
    <w:sectPr w:rsidR="003E4ED8" w:rsidRPr="007E5B26">
      <w:headerReference w:type="default" r:id="rId8"/>
      <w:footerReference w:type="default" r:id="rId9"/>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DD61E2" w14:textId="77777777" w:rsidR="007F40E9" w:rsidRDefault="007F40E9">
      <w:r>
        <w:separator/>
      </w:r>
    </w:p>
  </w:endnote>
  <w:endnote w:type="continuationSeparator" w:id="0">
    <w:p w14:paraId="73EF9127" w14:textId="77777777" w:rsidR="007F40E9" w:rsidRDefault="007F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7C9F1D26-B4F6-4CE4-BD88-5DDC759946FF}"/>
    <w:embedBold r:id="rId2" w:fontKey="{3968D228-DC50-4532-926E-38BF38118B73}"/>
    <w:embedItalic r:id="rId3" w:fontKey="{1814352A-969D-4B1C-94E3-3BB7F0791A96}"/>
    <w:embedBoldItalic r:id="rId4" w:fontKey="{3D9BA710-F0DB-4E8C-B3A3-023177BA4C1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5" w:fontKey="{97A90D03-B456-41D9-B146-43058BE44F43}"/>
  </w:font>
  <w:font w:name="Georgia">
    <w:panose1 w:val="02040502050405020303"/>
    <w:charset w:val="00"/>
    <w:family w:val="roman"/>
    <w:pitch w:val="variable"/>
    <w:sig w:usb0="00000287" w:usb1="00000000" w:usb2="00000000" w:usb3="00000000" w:csb0="0000009F" w:csb1="00000000"/>
    <w:embedRegular r:id="rId6" w:fontKey="{338936CF-61FC-4E54-AE89-1BA85BF8CC5F}"/>
    <w:embedItalic r:id="rId7" w:fontKey="{A6F83689-45E7-4EB6-A0B1-55272019521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DE120" w14:textId="77777777" w:rsidR="003E4ED8" w:rsidRDefault="003E4ED8">
    <w:pPr>
      <w:pBdr>
        <w:top w:val="nil"/>
        <w:left w:val="nil"/>
        <w:bottom w:val="nil"/>
        <w:right w:val="nil"/>
        <w:between w:val="nil"/>
      </w:pBdr>
      <w:tabs>
        <w:tab w:val="center" w:pos="4819"/>
        <w:tab w:val="right" w:pos="9638"/>
      </w:tabs>
      <w:jc w:val="center"/>
      <w:rPr>
        <w:rFonts w:ascii="Arial" w:eastAsia="Arial" w:hAnsi="Arial" w:cs="Arial"/>
        <w:b/>
        <w:color w:val="FB6643"/>
      </w:rPr>
    </w:pPr>
  </w:p>
  <w:p w14:paraId="65B27259" w14:textId="77777777" w:rsidR="003E4ED8" w:rsidRPr="007E5B26" w:rsidRDefault="00000000">
    <w:pPr>
      <w:pBdr>
        <w:top w:val="nil"/>
        <w:left w:val="nil"/>
        <w:bottom w:val="nil"/>
        <w:right w:val="nil"/>
        <w:between w:val="nil"/>
      </w:pBdr>
      <w:tabs>
        <w:tab w:val="center" w:pos="4819"/>
        <w:tab w:val="right" w:pos="9638"/>
      </w:tabs>
      <w:jc w:val="center"/>
      <w:rPr>
        <w:rFonts w:ascii="Arial" w:eastAsia="Arial" w:hAnsi="Arial" w:cs="Arial"/>
        <w:b/>
        <w:color w:val="FB6643"/>
        <w:sz w:val="22"/>
        <w:szCs w:val="22"/>
        <w:lang w:val="it-IT"/>
      </w:rPr>
    </w:pPr>
    <w:r w:rsidRPr="007E5B26">
      <w:rPr>
        <w:rFonts w:ascii="Arial" w:eastAsia="Arial" w:hAnsi="Arial" w:cs="Arial"/>
        <w:b/>
        <w:color w:val="FB6643"/>
        <w:sz w:val="22"/>
        <w:szCs w:val="22"/>
        <w:lang w:val="it-IT"/>
      </w:rPr>
      <w:t>AIRDanza: via Antonio De Berti 15 - 00143 Roma | c.f. 97224510582 | info@airdanza.it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1F951" w14:textId="77777777" w:rsidR="007F40E9" w:rsidRDefault="007F40E9">
      <w:r>
        <w:separator/>
      </w:r>
    </w:p>
  </w:footnote>
  <w:footnote w:type="continuationSeparator" w:id="0">
    <w:p w14:paraId="02DB5F23" w14:textId="77777777" w:rsidR="007F40E9" w:rsidRDefault="007F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99651" w14:textId="77777777" w:rsidR="003E4ED8" w:rsidRDefault="00000000">
    <w:pPr>
      <w:jc w:val="center"/>
    </w:pPr>
    <w:r>
      <w:rPr>
        <w:noProof/>
      </w:rPr>
      <w:drawing>
        <wp:inline distT="0" distB="0" distL="0" distR="0" wp14:anchorId="26DD8AEA" wp14:editId="1C26ED14">
          <wp:extent cx="2999740" cy="969645"/>
          <wp:effectExtent l="0" t="0" r="0" b="0"/>
          <wp:docPr id="2164975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99740" cy="969645"/>
                  </a:xfrm>
                  <a:prstGeom prst="rect">
                    <a:avLst/>
                  </a:prstGeom>
                  <a:ln/>
                </pic:spPr>
              </pic:pic>
            </a:graphicData>
          </a:graphic>
        </wp:inline>
      </w:drawing>
    </w:r>
  </w:p>
  <w:p w14:paraId="09E8860F" w14:textId="77777777" w:rsidR="003E4ED8" w:rsidRDefault="003E4ED8">
    <w:pPr>
      <w:jc w:val="center"/>
    </w:pPr>
  </w:p>
  <w:p w14:paraId="386B9EC1" w14:textId="77777777" w:rsidR="003E4ED8" w:rsidRDefault="003E4ED8">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ED8"/>
    <w:rsid w:val="000B218D"/>
    <w:rsid w:val="000B22B9"/>
    <w:rsid w:val="001D5AF2"/>
    <w:rsid w:val="003D1605"/>
    <w:rsid w:val="003E4ED8"/>
    <w:rsid w:val="004568BF"/>
    <w:rsid w:val="007E5B26"/>
    <w:rsid w:val="007F40E9"/>
    <w:rsid w:val="00F54A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1769C"/>
  <w15:docId w15:val="{03432D41-B6F3-43E7-9086-18834498C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paragraph" w:styleId="Intestazione">
    <w:name w:val="header"/>
    <w:basedOn w:val="Normale"/>
    <w:link w:val="IntestazioneCarattere"/>
    <w:uiPriority w:val="99"/>
    <w:unhideWhenUsed/>
    <w:rsid w:val="007750BA"/>
    <w:pPr>
      <w:tabs>
        <w:tab w:val="center" w:pos="4819"/>
        <w:tab w:val="right" w:pos="9638"/>
      </w:tabs>
    </w:pPr>
  </w:style>
  <w:style w:type="character" w:customStyle="1" w:styleId="IntestazioneCarattere">
    <w:name w:val="Intestazione Carattere"/>
    <w:basedOn w:val="Carpredefinitoparagrafo"/>
    <w:link w:val="Intestazione"/>
    <w:uiPriority w:val="99"/>
    <w:rsid w:val="007750BA"/>
    <w:rPr>
      <w:sz w:val="24"/>
      <w:szCs w:val="24"/>
      <w:lang w:val="en-US" w:eastAsia="en-US"/>
    </w:rPr>
  </w:style>
  <w:style w:type="paragraph" w:styleId="Pidipagina">
    <w:name w:val="footer"/>
    <w:basedOn w:val="Normale"/>
    <w:link w:val="PidipaginaCarattere"/>
    <w:uiPriority w:val="99"/>
    <w:unhideWhenUsed/>
    <w:rsid w:val="007750BA"/>
    <w:pPr>
      <w:tabs>
        <w:tab w:val="center" w:pos="4819"/>
        <w:tab w:val="right" w:pos="9638"/>
      </w:tabs>
    </w:pPr>
  </w:style>
  <w:style w:type="character" w:customStyle="1" w:styleId="PidipaginaCarattere">
    <w:name w:val="Piè di pagina Carattere"/>
    <w:basedOn w:val="Carpredefinitoparagrafo"/>
    <w:link w:val="Pidipagina"/>
    <w:uiPriority w:val="99"/>
    <w:rsid w:val="007750BA"/>
    <w:rPr>
      <w:sz w:val="24"/>
      <w:szCs w:val="24"/>
      <w:lang w:val="en-US" w:eastAsia="en-US"/>
    </w:rPr>
  </w:style>
  <w:style w:type="character" w:styleId="Menzionenonrisolta">
    <w:name w:val="Unresolved Mention"/>
    <w:basedOn w:val="Carpredefinitoparagrafo"/>
    <w:uiPriority w:val="99"/>
    <w:semiHidden/>
    <w:unhideWhenUsed/>
    <w:rsid w:val="007750BA"/>
    <w:rPr>
      <w:color w:val="605E5C"/>
      <w:shd w:val="clear" w:color="auto" w:fill="E1DFDD"/>
    </w:rPr>
  </w:style>
  <w:style w:type="paragraph" w:styleId="Nessunaspaziatura">
    <w:name w:val="No Spacing"/>
    <w:qFormat/>
    <w:rsid w:val="007750BA"/>
    <w:pPr>
      <w:suppressAutoHyphens/>
    </w:pPr>
    <w:rPr>
      <w:rFonts w:ascii="Calibri" w:eastAsia="Calibri" w:hAnsi="Calibri"/>
      <w:kern w:val="2"/>
      <w:sz w:val="22"/>
      <w:szCs w:val="22"/>
      <w:lang w:eastAsia="zh-CN"/>
    </w:rPr>
  </w:style>
  <w:style w:type="paragraph" w:styleId="Paragrafoelenco">
    <w:name w:val="List Paragraph"/>
    <w:basedOn w:val="Normale"/>
    <w:uiPriority w:val="34"/>
    <w:qFormat/>
    <w:rsid w:val="00FD4235"/>
    <w:pPr>
      <w:ind w:left="720"/>
      <w:contextualSpacing/>
    </w:pPr>
  </w:style>
  <w:style w:type="character" w:styleId="Numeropagina">
    <w:name w:val="page number"/>
    <w:basedOn w:val="Carpredefinitoparagrafo"/>
    <w:uiPriority w:val="99"/>
    <w:unhideWhenUsed/>
    <w:rsid w:val="00D22E89"/>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t.ly/4doTJG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Ln4bKix70opCyKph+MmB4c26xQ==">CgMxLjA4AHIhMUh0Q3BNb2JabW80S2g2R3B6Q3J4LUJZQk85ek1jd3RC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770</Words>
  <Characters>4389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user</cp:lastModifiedBy>
  <cp:revision>3</cp:revision>
  <dcterms:created xsi:type="dcterms:W3CDTF">2024-10-10T16:36:00Z</dcterms:created>
  <dcterms:modified xsi:type="dcterms:W3CDTF">2024-10-11T17:18:00Z</dcterms:modified>
</cp:coreProperties>
</file>